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7FE23" w14:textId="77777777" w:rsidR="00282719" w:rsidRDefault="00282719" w:rsidP="00A47731">
      <w:pPr>
        <w:pStyle w:val="Ttulo1"/>
        <w:jc w:val="center"/>
        <w:rPr>
          <w:color w:val="auto"/>
        </w:rPr>
      </w:pPr>
    </w:p>
    <w:p w14:paraId="24367832" w14:textId="4210F12F" w:rsidR="00E87D23" w:rsidRPr="00E87D23" w:rsidRDefault="00E87D23" w:rsidP="00E87D23">
      <w:pPr>
        <w:pStyle w:val="Ttulo1"/>
        <w:jc w:val="center"/>
        <w:rPr>
          <w:color w:val="auto"/>
          <w:sz w:val="32"/>
        </w:rPr>
      </w:pPr>
      <w:r>
        <w:rPr>
          <w:color w:val="auto"/>
          <w:sz w:val="32"/>
        </w:rPr>
        <w:t>Aclaraciones sobre la presentación de solicitudes de Modificación de la Resolución de Concesión</w:t>
      </w:r>
    </w:p>
    <w:p w14:paraId="1FA458AA" w14:textId="79549375" w:rsidR="00E87D23" w:rsidRPr="00E87D23" w:rsidRDefault="00E87D23" w:rsidP="00E87D23">
      <w:pPr>
        <w:rPr>
          <w:sz w:val="22"/>
        </w:rPr>
      </w:pPr>
      <w:r w:rsidRPr="00E87D23">
        <w:rPr>
          <w:sz w:val="22"/>
        </w:rPr>
        <w:t>A los efectos de facilitar la presentación de solicitudes de modificación de la Resolución de Concesión de forma correcta, se facilitan a continuación, una serie de directrices:</w:t>
      </w:r>
    </w:p>
    <w:p w14:paraId="3CA9D748" w14:textId="6DFF983E" w:rsidR="00E87D23" w:rsidRDefault="00E87D23" w:rsidP="00E87D23">
      <w:pPr>
        <w:rPr>
          <w:sz w:val="22"/>
        </w:rPr>
      </w:pPr>
      <w:r w:rsidRPr="00E87D23">
        <w:rPr>
          <w:sz w:val="22"/>
        </w:rPr>
        <w:t>- El formato de la memoria de solicitud de modificación es libre. Es decir, no se va a facilitar ningún modelo preestablecido de memoria.</w:t>
      </w:r>
    </w:p>
    <w:p w14:paraId="05B581B7" w14:textId="572A758A" w:rsidR="00AB4780" w:rsidRDefault="00AB4780" w:rsidP="00E87D23">
      <w:pPr>
        <w:rPr>
          <w:sz w:val="22"/>
        </w:rPr>
      </w:pPr>
      <w:r>
        <w:rPr>
          <w:sz w:val="22"/>
        </w:rPr>
        <w:t>- Cada solicitud de modificación de un proyecto primario se debe presentar por separado, en su correspondiente memoria firmada por el representante o los representantes de las entidades que participan en ellos. En caso de que el apoderado de las empresas sea el mismo que el que consta en la aceptación, no será necesario presentar nuevos apoderamientos, en caso de que haya cambiado, se deberá presentar.</w:t>
      </w:r>
    </w:p>
    <w:p w14:paraId="12EC0946" w14:textId="7C8569F2" w:rsidR="0093285E" w:rsidRDefault="0093285E" w:rsidP="00E87D23">
      <w:pPr>
        <w:rPr>
          <w:sz w:val="22"/>
        </w:rPr>
      </w:pPr>
      <w:r>
        <w:rPr>
          <w:sz w:val="22"/>
        </w:rPr>
        <w:t>- En el caso de proyectos primarios en cooperación, todas las entidades deberán de firmar la memoria de solicitud de modificación, aunque la modificación sólo afecte a los gastos de alguna de las entidades participantes. El objetivo de ello es asegurar que el resto de participantes en el proyecto primario conoce que se ha solicitado la modificación y el detalle de la misma.</w:t>
      </w:r>
    </w:p>
    <w:p w14:paraId="253E61DA" w14:textId="4441761D" w:rsidR="0093285E" w:rsidRPr="00E87D23" w:rsidRDefault="0093285E" w:rsidP="00E87D23">
      <w:pPr>
        <w:rPr>
          <w:sz w:val="22"/>
        </w:rPr>
      </w:pPr>
      <w:r>
        <w:rPr>
          <w:sz w:val="22"/>
        </w:rPr>
        <w:t>- Toda la información debe ser presentada en el registro electrónico a través del trámite “Solicitud de modificación de Resolución de Concesión” por parte del interlocutor con la administración</w:t>
      </w:r>
    </w:p>
    <w:p w14:paraId="00EEEC3D" w14:textId="715E7FA7" w:rsidR="00E87D23" w:rsidRPr="00E87D23" w:rsidRDefault="00E87D23" w:rsidP="00E87D23">
      <w:pPr>
        <w:rPr>
          <w:sz w:val="22"/>
        </w:rPr>
      </w:pPr>
      <w:r w:rsidRPr="00E87D23">
        <w:rPr>
          <w:sz w:val="22"/>
        </w:rPr>
        <w:t>- En las solicitudes de modificación se deberá de identificar el proyecto tractor, proyecto primario, título del proyecto. La memoria a presentar se deberá de estructurar del siguiente modo:</w:t>
      </w:r>
    </w:p>
    <w:p w14:paraId="2E403449" w14:textId="6DE6572D" w:rsidR="00965594" w:rsidRDefault="00E87D23" w:rsidP="00E87D23">
      <w:pPr>
        <w:rPr>
          <w:b/>
        </w:rPr>
      </w:pPr>
      <w:r w:rsidRPr="00E87D23">
        <w:rPr>
          <w:b/>
        </w:rPr>
        <w:t xml:space="preserve">1. </w:t>
      </w:r>
      <w:r w:rsidR="00965594">
        <w:rPr>
          <w:b/>
        </w:rPr>
        <w:t>Datos identificativos del expediente</w:t>
      </w:r>
    </w:p>
    <w:p w14:paraId="0342E7EC" w14:textId="0A205DF9" w:rsidR="00965594" w:rsidRDefault="00965594" w:rsidP="00965594">
      <w:pPr>
        <w:spacing w:before="120" w:beforeAutospacing="0" w:after="120" w:afterAutospacing="0"/>
        <w:rPr>
          <w:sz w:val="22"/>
        </w:rPr>
      </w:pPr>
      <w:r>
        <w:rPr>
          <w:sz w:val="22"/>
        </w:rPr>
        <w:t>Proyecto tractor: PAG</w:t>
      </w:r>
      <w:r w:rsidRPr="00965594">
        <w:rPr>
          <w:sz w:val="22"/>
        </w:rPr>
        <w:t>-</w:t>
      </w:r>
      <w:r w:rsidRPr="00965594">
        <w:t xml:space="preserve"> </w:t>
      </w:r>
      <w:r w:rsidRPr="00965594">
        <w:rPr>
          <w:sz w:val="22"/>
        </w:rPr>
        <w:t>010000</w:t>
      </w:r>
      <w:r>
        <w:rPr>
          <w:sz w:val="22"/>
        </w:rPr>
        <w:t xml:space="preserve"> -2023-XX</w:t>
      </w:r>
    </w:p>
    <w:p w14:paraId="5B6C26FA" w14:textId="439A41EE" w:rsidR="00965594" w:rsidRPr="00965594" w:rsidRDefault="00965594" w:rsidP="00965594">
      <w:pPr>
        <w:spacing w:before="120" w:beforeAutospacing="0" w:after="120" w:afterAutospacing="0"/>
        <w:rPr>
          <w:sz w:val="22"/>
        </w:rPr>
      </w:pPr>
      <w:r>
        <w:rPr>
          <w:sz w:val="22"/>
        </w:rPr>
        <w:t>Proyecto primario</w:t>
      </w:r>
      <w:r w:rsidRPr="00965594">
        <w:rPr>
          <w:sz w:val="22"/>
        </w:rPr>
        <w:t>:</w:t>
      </w:r>
      <w:r w:rsidRPr="00965594">
        <w:rPr>
          <w:sz w:val="22"/>
        </w:rPr>
        <w:tab/>
      </w:r>
      <w:r>
        <w:rPr>
          <w:sz w:val="22"/>
        </w:rPr>
        <w:t>PAG</w:t>
      </w:r>
      <w:r w:rsidRPr="00965594">
        <w:rPr>
          <w:sz w:val="22"/>
        </w:rPr>
        <w:t>-0</w:t>
      </w:r>
      <w:r>
        <w:rPr>
          <w:sz w:val="22"/>
        </w:rPr>
        <w:t>20X00-2023</w:t>
      </w:r>
      <w:r w:rsidRPr="00965594">
        <w:rPr>
          <w:sz w:val="22"/>
        </w:rPr>
        <w:t>-XXXX</w:t>
      </w:r>
    </w:p>
    <w:p w14:paraId="5F202733" w14:textId="1D3233D4" w:rsidR="00965594" w:rsidRPr="00965594" w:rsidRDefault="00781CB6" w:rsidP="00965594">
      <w:pPr>
        <w:spacing w:before="120" w:beforeAutospacing="0" w:after="120" w:afterAutospacing="0"/>
        <w:rPr>
          <w:sz w:val="22"/>
        </w:rPr>
      </w:pPr>
      <w:r>
        <w:rPr>
          <w:sz w:val="22"/>
        </w:rPr>
        <w:t xml:space="preserve">Beneficiario: </w:t>
      </w:r>
      <w:r w:rsidR="00965594" w:rsidRPr="00965594">
        <w:rPr>
          <w:sz w:val="22"/>
        </w:rPr>
        <w:t>&lt;Razón social del beneficiario&gt;</w:t>
      </w:r>
    </w:p>
    <w:p w14:paraId="6F8CBC52" w14:textId="120FD8F4" w:rsidR="00965594" w:rsidRPr="00965594" w:rsidRDefault="00781CB6" w:rsidP="00965594">
      <w:pPr>
        <w:spacing w:before="120" w:beforeAutospacing="0" w:after="120" w:afterAutospacing="0"/>
        <w:rPr>
          <w:sz w:val="22"/>
        </w:rPr>
      </w:pPr>
      <w:r>
        <w:rPr>
          <w:sz w:val="22"/>
        </w:rPr>
        <w:t xml:space="preserve">CIF: </w:t>
      </w:r>
      <w:r w:rsidR="00965594" w:rsidRPr="00965594">
        <w:rPr>
          <w:sz w:val="22"/>
        </w:rPr>
        <w:t>&lt;CIF del beneficiario&gt;</w:t>
      </w:r>
    </w:p>
    <w:p w14:paraId="38AB40AD" w14:textId="22B9C2AE" w:rsidR="00965594" w:rsidRPr="00965594" w:rsidRDefault="00781CB6" w:rsidP="00965594">
      <w:pPr>
        <w:spacing w:before="120" w:beforeAutospacing="0" w:after="120" w:afterAutospacing="0"/>
        <w:rPr>
          <w:sz w:val="22"/>
        </w:rPr>
      </w:pPr>
      <w:r>
        <w:rPr>
          <w:sz w:val="22"/>
        </w:rPr>
        <w:t xml:space="preserve">Título del proyecto primario: </w:t>
      </w:r>
      <w:r w:rsidR="00965594" w:rsidRPr="00965594">
        <w:rPr>
          <w:sz w:val="22"/>
        </w:rPr>
        <w:t>&lt;Título del proyecto&gt;</w:t>
      </w:r>
    </w:p>
    <w:p w14:paraId="28BE595C" w14:textId="7B40FFFA" w:rsidR="00E87D23" w:rsidRPr="00E87D23" w:rsidRDefault="00965594" w:rsidP="00E87D23">
      <w:pPr>
        <w:rPr>
          <w:b/>
        </w:rPr>
      </w:pPr>
      <w:r>
        <w:rPr>
          <w:b/>
        </w:rPr>
        <w:t xml:space="preserve"> 2. </w:t>
      </w:r>
      <w:r w:rsidR="00E87D23" w:rsidRPr="00E87D23">
        <w:rPr>
          <w:b/>
        </w:rPr>
        <w:t>Objeto de la solicitud de modificación</w:t>
      </w:r>
    </w:p>
    <w:p w14:paraId="1D7172C0" w14:textId="1BDB66B8" w:rsidR="00E87D23" w:rsidRDefault="00E87D23" w:rsidP="00E87D23">
      <w:r>
        <w:t>(Se debe indicar cuál de las causas que cita el artículo 23.3</w:t>
      </w:r>
      <w:r w:rsidR="00DC4DB8">
        <w:t xml:space="preserve"> </w:t>
      </w:r>
      <w:r w:rsidR="00E0102E" w:rsidRPr="00E0102E">
        <w:t>de la Orden ICT/1037/2022</w:t>
      </w:r>
      <w:r w:rsidR="00E0102E">
        <w:t>, de 22 de diciembre,</w:t>
      </w:r>
      <w:r w:rsidR="00E0102E" w:rsidRPr="00E0102E">
        <w:t xml:space="preserve"> </w:t>
      </w:r>
      <w:r w:rsidRPr="00E0102E">
        <w:t>se</w:t>
      </w:r>
      <w:r w:rsidRPr="00DC4DB8">
        <w:rPr>
          <w:color w:val="FF0000"/>
        </w:rPr>
        <w:t xml:space="preserve"> </w:t>
      </w:r>
      <w:r>
        <w:t>alega para solicitar la modificación). Se debe aportar justificación adecuada de este hecho.</w:t>
      </w:r>
    </w:p>
    <w:p w14:paraId="069F4DFF" w14:textId="4D47CE46" w:rsidR="00E87D23" w:rsidRPr="00E87D23" w:rsidRDefault="00781CB6" w:rsidP="00E87D23">
      <w:pPr>
        <w:rPr>
          <w:b/>
        </w:rPr>
      </w:pPr>
      <w:r>
        <w:rPr>
          <w:b/>
        </w:rPr>
        <w:t>3</w:t>
      </w:r>
      <w:r w:rsidR="00E87D23" w:rsidRPr="00E87D23">
        <w:rPr>
          <w:b/>
        </w:rPr>
        <w:t>. Descripción de las modificaciones solicitadas</w:t>
      </w:r>
    </w:p>
    <w:p w14:paraId="0EEB8210" w14:textId="38E2DF76" w:rsidR="00E87D23" w:rsidRPr="00E87D23" w:rsidRDefault="00E87D23" w:rsidP="00E87D23">
      <w:pPr>
        <w:rPr>
          <w:sz w:val="22"/>
        </w:rPr>
      </w:pPr>
      <w:r w:rsidRPr="00E87D23">
        <w:rPr>
          <w:sz w:val="22"/>
        </w:rPr>
        <w:lastRenderedPageBreak/>
        <w:t xml:space="preserve">Se debe indicar la </w:t>
      </w:r>
      <w:r w:rsidRPr="00781CB6">
        <w:rPr>
          <w:b/>
          <w:sz w:val="22"/>
        </w:rPr>
        <w:t>situación de partida</w:t>
      </w:r>
      <w:r w:rsidRPr="00E87D23">
        <w:rPr>
          <w:sz w:val="22"/>
        </w:rPr>
        <w:t xml:space="preserve">, es decir, qué es lo que se financia inicialmente en el proyecto primario, detallando los importes por partidas, y </w:t>
      </w:r>
      <w:r w:rsidRPr="00781CB6">
        <w:rPr>
          <w:b/>
          <w:sz w:val="22"/>
        </w:rPr>
        <w:t>qué se solicita</w:t>
      </w:r>
      <w:r w:rsidRPr="00E87D23">
        <w:rPr>
          <w:sz w:val="22"/>
        </w:rPr>
        <w:t>.</w:t>
      </w:r>
    </w:p>
    <w:p w14:paraId="72A39392" w14:textId="58FF36F1" w:rsidR="00E87D23" w:rsidRPr="00781CB6" w:rsidRDefault="00E87D23" w:rsidP="00781CB6">
      <w:pPr>
        <w:pStyle w:val="Prrafodelista"/>
        <w:numPr>
          <w:ilvl w:val="0"/>
          <w:numId w:val="43"/>
        </w:numPr>
        <w:rPr>
          <w:sz w:val="22"/>
        </w:rPr>
      </w:pPr>
      <w:r w:rsidRPr="00781CB6">
        <w:rPr>
          <w:sz w:val="22"/>
        </w:rPr>
        <w:t>En el caso de que se soliciten modificaciones de las entidades colaboradoras o el personal, se deberá de especificar las funciones que van a desempeñar y la experiencia.</w:t>
      </w:r>
    </w:p>
    <w:p w14:paraId="1C33B6E9" w14:textId="537AFD60" w:rsidR="00082FF4" w:rsidRPr="00781CB6" w:rsidRDefault="00E87D23" w:rsidP="00781CB6">
      <w:pPr>
        <w:pStyle w:val="Prrafodelista"/>
        <w:numPr>
          <w:ilvl w:val="0"/>
          <w:numId w:val="43"/>
        </w:numPr>
        <w:rPr>
          <w:sz w:val="22"/>
        </w:rPr>
      </w:pPr>
      <w:r w:rsidRPr="00781CB6">
        <w:rPr>
          <w:sz w:val="22"/>
        </w:rPr>
        <w:t xml:space="preserve">En el caso de que soliciten cambios en el material </w:t>
      </w:r>
      <w:proofErr w:type="spellStart"/>
      <w:r w:rsidRPr="00781CB6">
        <w:rPr>
          <w:sz w:val="22"/>
        </w:rPr>
        <w:t>inventariable</w:t>
      </w:r>
      <w:proofErr w:type="spellEnd"/>
      <w:r w:rsidRPr="00781CB6">
        <w:rPr>
          <w:sz w:val="22"/>
        </w:rPr>
        <w:t>, se deberá de especificar la fecha de adquisición, y en caso de que se solicite amortización acelerada (menos de 3 años), se deberá de justificar adecuadamente.</w:t>
      </w:r>
    </w:p>
    <w:p w14:paraId="463BDADA" w14:textId="7157E53A" w:rsidR="00E87D23" w:rsidRPr="00781CB6" w:rsidRDefault="00E87D23" w:rsidP="00781CB6">
      <w:pPr>
        <w:pStyle w:val="Prrafodelista"/>
        <w:numPr>
          <w:ilvl w:val="0"/>
          <w:numId w:val="43"/>
        </w:numPr>
        <w:rPr>
          <w:sz w:val="22"/>
        </w:rPr>
      </w:pPr>
      <w:r w:rsidRPr="00781CB6">
        <w:rPr>
          <w:sz w:val="22"/>
        </w:rPr>
        <w:t>En caso de que se soliciten cambios en los equipos o aparatos de producción, se deberá de incluir información sobre la capacidad de los equipos.</w:t>
      </w:r>
    </w:p>
    <w:p w14:paraId="3D2595F9" w14:textId="460207C0" w:rsidR="00E87D23" w:rsidRPr="00E87D23" w:rsidRDefault="00965594" w:rsidP="00E87D23">
      <w:pPr>
        <w:rPr>
          <w:b/>
          <w:sz w:val="22"/>
        </w:rPr>
      </w:pPr>
      <w:r>
        <w:rPr>
          <w:b/>
          <w:sz w:val="22"/>
        </w:rPr>
        <w:t>4</w:t>
      </w:r>
      <w:r w:rsidR="00E87D23" w:rsidRPr="00E87D23">
        <w:rPr>
          <w:b/>
          <w:sz w:val="22"/>
        </w:rPr>
        <w:t>. Impacto de la modificación sobre el conjunto del proyecto tractor.</w:t>
      </w:r>
    </w:p>
    <w:p w14:paraId="39651400" w14:textId="74798C5C" w:rsidR="00E87D23" w:rsidRPr="00E87D23" w:rsidRDefault="00E87D23" w:rsidP="00E87D23">
      <w:pPr>
        <w:rPr>
          <w:sz w:val="22"/>
        </w:rPr>
      </w:pPr>
      <w:r w:rsidRPr="00E87D23">
        <w:rPr>
          <w:sz w:val="22"/>
        </w:rPr>
        <w:t>En este apartado se deberá de aportar información sobre:</w:t>
      </w:r>
    </w:p>
    <w:p w14:paraId="760A8ACC" w14:textId="25F31DAB" w:rsidR="00E87D23" w:rsidRDefault="00E87D23" w:rsidP="00E87D23">
      <w:pPr>
        <w:ind w:left="708"/>
        <w:rPr>
          <w:sz w:val="22"/>
        </w:rPr>
      </w:pPr>
      <w:r w:rsidRPr="00E87D23">
        <w:rPr>
          <w:sz w:val="22"/>
        </w:rPr>
        <w:t xml:space="preserve">- </w:t>
      </w:r>
      <w:r w:rsidR="00AB4780">
        <w:rPr>
          <w:sz w:val="22"/>
        </w:rPr>
        <w:t>Si la solicitud de modificación supone una alteración de la actuación o bloque en el que esta categorizado el proyecto primario de acuerdo con el informe del proyecto tractor que les fue notificado.</w:t>
      </w:r>
    </w:p>
    <w:p w14:paraId="7AC5F851" w14:textId="379C7177" w:rsidR="00AB4780" w:rsidRDefault="00AB4780" w:rsidP="00AB4780">
      <w:pPr>
        <w:ind w:left="708"/>
        <w:rPr>
          <w:sz w:val="22"/>
        </w:rPr>
      </w:pPr>
      <w:r>
        <w:rPr>
          <w:sz w:val="22"/>
        </w:rPr>
        <w:t>- Si la solicitud de modificación implica alguna variación respecto del cumplimiento del DNSH</w:t>
      </w:r>
      <w:r w:rsidR="0093285E">
        <w:rPr>
          <w:sz w:val="22"/>
        </w:rPr>
        <w:t xml:space="preserve">, </w:t>
      </w:r>
      <w:r w:rsidRPr="00E0102E">
        <w:rPr>
          <w:sz w:val="22"/>
        </w:rPr>
        <w:t xml:space="preserve">de la </w:t>
      </w:r>
      <w:r>
        <w:rPr>
          <w:sz w:val="22"/>
        </w:rPr>
        <w:t>calificación del proyecto como investigación industrial</w:t>
      </w:r>
      <w:r w:rsidR="0093285E">
        <w:rPr>
          <w:sz w:val="22"/>
        </w:rPr>
        <w:t xml:space="preserve"> o de desarrollo experimental</w:t>
      </w:r>
      <w:r>
        <w:rPr>
          <w:sz w:val="22"/>
        </w:rPr>
        <w:t>.</w:t>
      </w:r>
    </w:p>
    <w:p w14:paraId="1812E224" w14:textId="1C3AB927" w:rsidR="00AB4780" w:rsidRDefault="00AB4780" w:rsidP="00AB4780">
      <w:pPr>
        <w:ind w:left="708"/>
        <w:rPr>
          <w:sz w:val="22"/>
        </w:rPr>
      </w:pPr>
      <w:r>
        <w:rPr>
          <w:sz w:val="22"/>
        </w:rPr>
        <w:t>- Si la solicitud supone alguna variación respecto del etiquetado climático o digital que, en su caso, ha sido consignado en el informe de evaluación de cada proyecto primario.</w:t>
      </w:r>
    </w:p>
    <w:p w14:paraId="13DDD374" w14:textId="30BA7081" w:rsidR="0093285E" w:rsidRDefault="0093285E" w:rsidP="00AB4780">
      <w:pPr>
        <w:ind w:left="708"/>
        <w:rPr>
          <w:sz w:val="22"/>
        </w:rPr>
      </w:pPr>
      <w:r>
        <w:rPr>
          <w:sz w:val="22"/>
        </w:rPr>
        <w:t>- Si la solicitud afecta a cualquier variación respecto de las condiciones o situación en el momento de la concesión, deberán de indicarse.</w:t>
      </w:r>
      <w:bookmarkStart w:id="0" w:name="_GoBack"/>
      <w:bookmarkEnd w:id="0"/>
    </w:p>
    <w:p w14:paraId="6C164B1F" w14:textId="11E910BF" w:rsidR="00AB4780" w:rsidRPr="00E87D23" w:rsidRDefault="00AB4780" w:rsidP="00AB4780">
      <w:pPr>
        <w:ind w:left="708"/>
        <w:rPr>
          <w:sz w:val="22"/>
        </w:rPr>
      </w:pPr>
    </w:p>
    <w:p w14:paraId="2FAFEC71" w14:textId="27E8D979" w:rsidR="00282719" w:rsidRDefault="00282719" w:rsidP="00282719"/>
    <w:p w14:paraId="4ABE0765" w14:textId="77777777" w:rsidR="00965594" w:rsidRDefault="00965594" w:rsidP="00781CB6">
      <w:pPr>
        <w:jc w:val="center"/>
      </w:pPr>
      <w:r>
        <w:t>En …</w:t>
      </w:r>
      <w:proofErr w:type="gramStart"/>
      <w:r>
        <w:t>…….</w:t>
      </w:r>
      <w:proofErr w:type="gramEnd"/>
      <w:r>
        <w:t>.a fecha …………</w:t>
      </w:r>
    </w:p>
    <w:p w14:paraId="772E91DE" w14:textId="77777777" w:rsidR="00965594" w:rsidRDefault="00965594" w:rsidP="00781CB6">
      <w:pPr>
        <w:jc w:val="center"/>
      </w:pPr>
    </w:p>
    <w:p w14:paraId="1CDE0DD7" w14:textId="32BBC238" w:rsidR="00282719" w:rsidRDefault="00965594" w:rsidP="00781CB6">
      <w:pPr>
        <w:jc w:val="center"/>
      </w:pPr>
      <w:r>
        <w:t>(Firmado electrónicamente por el representante/s legal de la empresa)</w:t>
      </w:r>
    </w:p>
    <w:p w14:paraId="55FE86A0" w14:textId="1C4567CB" w:rsidR="00282719" w:rsidRDefault="00282719" w:rsidP="00965594">
      <w:pPr>
        <w:pStyle w:val="Ttulo1"/>
        <w:rPr>
          <w:color w:val="auto"/>
        </w:rPr>
      </w:pPr>
    </w:p>
    <w:sectPr w:rsidR="00282719" w:rsidSect="00AB4780">
      <w:headerReference w:type="default" r:id="rId11"/>
      <w:footerReference w:type="default" r:id="rId12"/>
      <w:headerReference w:type="first" r:id="rId13"/>
      <w:pgSz w:w="11906" w:h="16838"/>
      <w:pgMar w:top="964"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93744" w14:textId="77777777" w:rsidR="00E87D23" w:rsidRDefault="00E87D23" w:rsidP="00037F18">
      <w:r>
        <w:separator/>
      </w:r>
    </w:p>
    <w:p w14:paraId="7249E732" w14:textId="77777777" w:rsidR="00E87D23" w:rsidRDefault="00E87D23"/>
  </w:endnote>
  <w:endnote w:type="continuationSeparator" w:id="0">
    <w:p w14:paraId="1C5A005F" w14:textId="77777777" w:rsidR="00E87D23" w:rsidRDefault="00E87D23" w:rsidP="00037F18">
      <w:r>
        <w:continuationSeparator/>
      </w:r>
    </w:p>
    <w:p w14:paraId="43CCED11" w14:textId="77777777" w:rsidR="00E87D23" w:rsidRDefault="00E87D23"/>
  </w:endnote>
  <w:endnote w:type="continuationNotice" w:id="1">
    <w:p w14:paraId="10F3A1C9" w14:textId="77777777" w:rsidR="00E87D23" w:rsidRDefault="00E87D23" w:rsidP="00037F18"/>
    <w:p w14:paraId="6D925BA2" w14:textId="77777777" w:rsidR="00E87D23" w:rsidRDefault="00E87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1A928A0E" w:rsidR="00E87D23" w:rsidRDefault="00E87D23">
        <w:pPr>
          <w:pStyle w:val="Piedepgina"/>
        </w:pPr>
        <w:r>
          <w:fldChar w:fldCharType="begin"/>
        </w:r>
        <w:r>
          <w:instrText>PAGE   \* MERGEFORMAT</w:instrText>
        </w:r>
        <w:r>
          <w:fldChar w:fldCharType="separate"/>
        </w:r>
        <w:r w:rsidR="0093285E">
          <w:rPr>
            <w:noProof/>
          </w:rPr>
          <w:t>2</w:t>
        </w:r>
        <w:r>
          <w:fldChar w:fldCharType="end"/>
        </w:r>
      </w:p>
    </w:sdtContent>
  </w:sdt>
  <w:p w14:paraId="6BBEB1DE" w14:textId="27C5A458" w:rsidR="00E87D23" w:rsidRPr="000034DF" w:rsidRDefault="00E87D23" w:rsidP="00003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35CA" w14:textId="77777777" w:rsidR="00E87D23" w:rsidRDefault="00E87D23" w:rsidP="00037F18">
      <w:r>
        <w:separator/>
      </w:r>
    </w:p>
    <w:p w14:paraId="66C54BD7" w14:textId="77777777" w:rsidR="00E87D23" w:rsidRDefault="00E87D23"/>
  </w:footnote>
  <w:footnote w:type="continuationSeparator" w:id="0">
    <w:p w14:paraId="7B8DAC5D" w14:textId="77777777" w:rsidR="00E87D23" w:rsidRDefault="00E87D23" w:rsidP="00037F18">
      <w:r>
        <w:continuationSeparator/>
      </w:r>
    </w:p>
    <w:p w14:paraId="051A6D91" w14:textId="77777777" w:rsidR="00E87D23" w:rsidRDefault="00E87D23"/>
  </w:footnote>
  <w:footnote w:type="continuationNotice" w:id="1">
    <w:p w14:paraId="67D6CF38" w14:textId="77777777" w:rsidR="00E87D23" w:rsidRDefault="00E87D23" w:rsidP="00037F18"/>
    <w:p w14:paraId="36D893CD" w14:textId="77777777" w:rsidR="00E87D23" w:rsidRDefault="00E87D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5A254B4F" w:rsidR="00E87D23" w:rsidRDefault="00A95FD5" w:rsidP="006653DD">
    <w:pPr>
      <w:pStyle w:val="Encabezado"/>
      <w:jc w:val="center"/>
    </w:pPr>
    <w:r>
      <w:rPr>
        <w:noProof/>
        <w:lang w:eastAsia="es-ES"/>
      </w:rPr>
      <w:drawing>
        <wp:inline distT="0" distB="0" distL="0" distR="0" wp14:anchorId="63C6FB4D" wp14:editId="63A39E80">
          <wp:extent cx="1552575" cy="5175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17525"/>
                  </a:xfrm>
                  <a:prstGeom prst="rect">
                    <a:avLst/>
                  </a:prstGeom>
                  <a:noFill/>
                  <a:ln>
                    <a:noFill/>
                  </a:ln>
                </pic:spPr>
              </pic:pic>
            </a:graphicData>
          </a:graphic>
        </wp:inline>
      </w:drawing>
    </w:r>
    <w:sdt>
      <w:sdtPr>
        <w:id w:val="-546378521"/>
        <w:docPartObj>
          <w:docPartGallery w:val="Watermarks"/>
          <w:docPartUnique/>
        </w:docPartObj>
      </w:sdtPr>
      <w:sdtEndPr/>
      <w:sdtContent>
        <w:r w:rsidR="00E87D23">
          <w:rPr>
            <w:noProof/>
            <w:lang w:eastAsia="es-ES"/>
          </w:rPr>
          <w:drawing>
            <wp:inline distT="0" distB="0" distL="0" distR="0" wp14:anchorId="59475832" wp14:editId="26B39212">
              <wp:extent cx="1066800" cy="481369"/>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93864" cy="493581"/>
                      </a:xfrm>
                      <a:prstGeom prst="rect">
                        <a:avLst/>
                      </a:prstGeom>
                    </pic:spPr>
                  </pic:pic>
                </a:graphicData>
              </a:graphic>
            </wp:inline>
          </w:drawing>
        </w:r>
      </w:sdtContent>
    </w:sdt>
    <w:r w:rsidR="00E87D23">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51632" cy="408510"/>
                  </a:xfrm>
                  <a:prstGeom prst="rect">
                    <a:avLst/>
                  </a:prstGeom>
                </pic:spPr>
              </pic:pic>
            </a:graphicData>
          </a:graphic>
        </wp:inline>
      </w:drawing>
    </w:r>
  </w:p>
  <w:p w14:paraId="5FF43B28" w14:textId="08A236F5" w:rsidR="00E87D23" w:rsidRPr="000034DF" w:rsidRDefault="00E87D23"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11358370" w:rsidR="00E87D23" w:rsidRPr="000034DF" w:rsidRDefault="0093285E" w:rsidP="006653DD">
    <w:pPr>
      <w:pStyle w:val="Encabezado"/>
      <w:jc w:val="center"/>
    </w:pPr>
    <w:sdt>
      <w:sdtPr>
        <w:id w:val="-560394688"/>
        <w:docPartObj>
          <w:docPartGallery w:val="Watermarks"/>
          <w:docPartUnique/>
        </w:docPartObj>
      </w:sdtPr>
      <w:sdtEndPr/>
      <w:sdtContent>
        <w:r w:rsidR="00E87D23">
          <w:rPr>
            <w:noProof/>
            <w:lang w:eastAsia="es-ES"/>
          </w:rPr>
          <w:drawing>
            <wp:inline distT="0" distB="0" distL="0" distR="0" wp14:anchorId="593335BA" wp14:editId="0AC59A24">
              <wp:extent cx="1552575" cy="51752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17525"/>
                      </a:xfrm>
                      <a:prstGeom prst="rect">
                        <a:avLst/>
                      </a:prstGeom>
                      <a:noFill/>
                      <a:ln>
                        <a:noFill/>
                      </a:ln>
                    </pic:spPr>
                  </pic:pic>
                </a:graphicData>
              </a:graphic>
            </wp:inline>
          </w:drawing>
        </w:r>
      </w:sdtContent>
    </w:sdt>
    <w:r w:rsidR="00E87D23">
      <w:rPr>
        <w:noProof/>
        <w:lang w:eastAsia="es-ES"/>
      </w:rPr>
      <w:drawing>
        <wp:inline distT="0" distB="0" distL="0" distR="0" wp14:anchorId="4D002B5D" wp14:editId="06535F7B">
          <wp:extent cx="885825" cy="399708"/>
          <wp:effectExtent l="0" t="0" r="0" b="63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7303" cy="436473"/>
                  </a:xfrm>
                  <a:prstGeom prst="rect">
                    <a:avLst/>
                  </a:prstGeom>
                </pic:spPr>
              </pic:pic>
            </a:graphicData>
          </a:graphic>
        </wp:inline>
      </w:drawing>
    </w:r>
    <w:r w:rsidR="00E87D23">
      <w:rPr>
        <w:noProof/>
        <w:lang w:eastAsia="es-ES"/>
      </w:rPr>
      <w:drawing>
        <wp:inline distT="0" distB="0" distL="0" distR="0" wp14:anchorId="2B8FB8BE" wp14:editId="56717DA3">
          <wp:extent cx="1647707" cy="407539"/>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56305" cy="434399"/>
                  </a:xfrm>
                  <a:prstGeom prst="rect">
                    <a:avLst/>
                  </a:prstGeom>
                </pic:spPr>
              </pic:pic>
            </a:graphicData>
          </a:graphic>
        </wp:inline>
      </w:drawing>
    </w:r>
    <w:r w:rsidR="00E87D23">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sidR="00E87D23">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E87D23">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EB590F"/>
    <w:multiLevelType w:val="hybridMultilevel"/>
    <w:tmpl w:val="9F54063E"/>
    <w:lvl w:ilvl="0" w:tplc="16F04FF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1"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2"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1"/>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2"/>
  </w:num>
  <w:num w:numId="15">
    <w:abstractNumId w:val="14"/>
  </w:num>
  <w:num w:numId="16">
    <w:abstractNumId w:val="38"/>
  </w:num>
  <w:num w:numId="17">
    <w:abstractNumId w:val="11"/>
  </w:num>
  <w:num w:numId="18">
    <w:abstractNumId w:val="32"/>
  </w:num>
  <w:num w:numId="19">
    <w:abstractNumId w:val="21"/>
  </w:num>
  <w:num w:numId="20">
    <w:abstractNumId w:val="18"/>
  </w:num>
  <w:num w:numId="21">
    <w:abstractNumId w:val="37"/>
  </w:num>
  <w:num w:numId="22">
    <w:abstractNumId w:val="12"/>
  </w:num>
  <w:num w:numId="23">
    <w:abstractNumId w:val="16"/>
  </w:num>
  <w:num w:numId="24">
    <w:abstractNumId w:val="34"/>
  </w:num>
  <w:num w:numId="25">
    <w:abstractNumId w:val="22"/>
  </w:num>
  <w:num w:numId="26">
    <w:abstractNumId w:val="39"/>
  </w:num>
  <w:num w:numId="27">
    <w:abstractNumId w:val="3"/>
  </w:num>
  <w:num w:numId="28">
    <w:abstractNumId w:val="24"/>
  </w:num>
  <w:num w:numId="29">
    <w:abstractNumId w:val="33"/>
  </w:num>
  <w:num w:numId="30">
    <w:abstractNumId w:val="17"/>
  </w:num>
  <w:num w:numId="31">
    <w:abstractNumId w:val="9"/>
  </w:num>
  <w:num w:numId="32">
    <w:abstractNumId w:val="36"/>
  </w:num>
  <w:num w:numId="33">
    <w:abstractNumId w:val="19"/>
  </w:num>
  <w:num w:numId="34">
    <w:abstractNumId w:val="15"/>
  </w:num>
  <w:num w:numId="35">
    <w:abstractNumId w:val="29"/>
  </w:num>
  <w:num w:numId="36">
    <w:abstractNumId w:val="35"/>
  </w:num>
  <w:num w:numId="37">
    <w:abstractNumId w:val="0"/>
  </w:num>
  <w:num w:numId="38">
    <w:abstractNumId w:val="40"/>
  </w:num>
  <w:num w:numId="39">
    <w:abstractNumId w:val="31"/>
  </w:num>
  <w:num w:numId="40">
    <w:abstractNumId w:val="10"/>
  </w:num>
  <w:num w:numId="41">
    <w:abstractNumId w:val="20"/>
  </w:num>
  <w:num w:numId="42">
    <w:abstractNumId w:val="23"/>
  </w:num>
  <w:num w:numId="43">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063"/>
    <w:rsid w:val="000046EE"/>
    <w:rsid w:val="000061FA"/>
    <w:rsid w:val="00006696"/>
    <w:rsid w:val="00007564"/>
    <w:rsid w:val="00007AA3"/>
    <w:rsid w:val="00010AE9"/>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24A"/>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0FD4"/>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2FF4"/>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E42"/>
    <w:rsid w:val="000C3823"/>
    <w:rsid w:val="000C393A"/>
    <w:rsid w:val="000C4097"/>
    <w:rsid w:val="000C58EB"/>
    <w:rsid w:val="000C5F59"/>
    <w:rsid w:val="000C64AE"/>
    <w:rsid w:val="000C6E46"/>
    <w:rsid w:val="000D1CAA"/>
    <w:rsid w:val="000D1ED0"/>
    <w:rsid w:val="000D2591"/>
    <w:rsid w:val="000D2687"/>
    <w:rsid w:val="000D3D3E"/>
    <w:rsid w:val="000D4EAD"/>
    <w:rsid w:val="000D625F"/>
    <w:rsid w:val="000D681A"/>
    <w:rsid w:val="000D6D01"/>
    <w:rsid w:val="000E05FD"/>
    <w:rsid w:val="000E1156"/>
    <w:rsid w:val="000E24CA"/>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3C5A"/>
    <w:rsid w:val="00124369"/>
    <w:rsid w:val="00125C46"/>
    <w:rsid w:val="001260C2"/>
    <w:rsid w:val="00127F87"/>
    <w:rsid w:val="00130B94"/>
    <w:rsid w:val="00131A15"/>
    <w:rsid w:val="00131CF7"/>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0DA0"/>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1FD6"/>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4555"/>
    <w:rsid w:val="00234837"/>
    <w:rsid w:val="002363B3"/>
    <w:rsid w:val="00237117"/>
    <w:rsid w:val="002371DF"/>
    <w:rsid w:val="00240C94"/>
    <w:rsid w:val="00242CB9"/>
    <w:rsid w:val="00243052"/>
    <w:rsid w:val="00244F97"/>
    <w:rsid w:val="002452F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271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68D"/>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D73AB"/>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17EE"/>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3354"/>
    <w:rsid w:val="00363DC8"/>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3771"/>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36C7"/>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5F98"/>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B6C"/>
    <w:rsid w:val="004D3FA1"/>
    <w:rsid w:val="004D5C75"/>
    <w:rsid w:val="004D7299"/>
    <w:rsid w:val="004E115D"/>
    <w:rsid w:val="004E2ED0"/>
    <w:rsid w:val="004E30EA"/>
    <w:rsid w:val="004E4B01"/>
    <w:rsid w:val="004E4F14"/>
    <w:rsid w:val="004E661F"/>
    <w:rsid w:val="004E7361"/>
    <w:rsid w:val="004F1797"/>
    <w:rsid w:val="004F1B7A"/>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183"/>
    <w:rsid w:val="00513395"/>
    <w:rsid w:val="005138FD"/>
    <w:rsid w:val="005150FA"/>
    <w:rsid w:val="005162FB"/>
    <w:rsid w:val="00516FF8"/>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6F0"/>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4EEC"/>
    <w:rsid w:val="00565184"/>
    <w:rsid w:val="00565AEC"/>
    <w:rsid w:val="005724B8"/>
    <w:rsid w:val="005724E5"/>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4CBF"/>
    <w:rsid w:val="005B53C3"/>
    <w:rsid w:val="005B5E62"/>
    <w:rsid w:val="005C072B"/>
    <w:rsid w:val="005C0C57"/>
    <w:rsid w:val="005C13C3"/>
    <w:rsid w:val="005C1EA7"/>
    <w:rsid w:val="005C1FD6"/>
    <w:rsid w:val="005C21E8"/>
    <w:rsid w:val="005C220E"/>
    <w:rsid w:val="005C2607"/>
    <w:rsid w:val="005C3DD2"/>
    <w:rsid w:val="005C4639"/>
    <w:rsid w:val="005C4BC0"/>
    <w:rsid w:val="005C5542"/>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5F5659"/>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9A5"/>
    <w:rsid w:val="00641D72"/>
    <w:rsid w:val="00642245"/>
    <w:rsid w:val="00642463"/>
    <w:rsid w:val="0064252B"/>
    <w:rsid w:val="00642B35"/>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62E5"/>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39EA"/>
    <w:rsid w:val="006A42CF"/>
    <w:rsid w:val="006A572D"/>
    <w:rsid w:val="006A59EC"/>
    <w:rsid w:val="006A5C5C"/>
    <w:rsid w:val="006A6D96"/>
    <w:rsid w:val="006A6E61"/>
    <w:rsid w:val="006B0358"/>
    <w:rsid w:val="006B13A6"/>
    <w:rsid w:val="006B1ED6"/>
    <w:rsid w:val="006B2371"/>
    <w:rsid w:val="006B3329"/>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D7885"/>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29A9"/>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1CB6"/>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005"/>
    <w:rsid w:val="007A2758"/>
    <w:rsid w:val="007A2813"/>
    <w:rsid w:val="007A368C"/>
    <w:rsid w:val="007A3A90"/>
    <w:rsid w:val="007A3C94"/>
    <w:rsid w:val="007A41F8"/>
    <w:rsid w:val="007A4380"/>
    <w:rsid w:val="007A4447"/>
    <w:rsid w:val="007A588D"/>
    <w:rsid w:val="007A69FA"/>
    <w:rsid w:val="007B06AA"/>
    <w:rsid w:val="007B0D81"/>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53F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27D1"/>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6594"/>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17E2C"/>
    <w:rsid w:val="009209F4"/>
    <w:rsid w:val="00921CEB"/>
    <w:rsid w:val="00922CE4"/>
    <w:rsid w:val="00922D57"/>
    <w:rsid w:val="00923E28"/>
    <w:rsid w:val="00923F0B"/>
    <w:rsid w:val="00924C3B"/>
    <w:rsid w:val="00927A13"/>
    <w:rsid w:val="00931780"/>
    <w:rsid w:val="00931836"/>
    <w:rsid w:val="0093285E"/>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65594"/>
    <w:rsid w:val="00970202"/>
    <w:rsid w:val="00971153"/>
    <w:rsid w:val="0097194A"/>
    <w:rsid w:val="00972A17"/>
    <w:rsid w:val="009773DB"/>
    <w:rsid w:val="009803E5"/>
    <w:rsid w:val="0098170E"/>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5E5C"/>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3F"/>
    <w:rsid w:val="00A151F2"/>
    <w:rsid w:val="00A1560C"/>
    <w:rsid w:val="00A16297"/>
    <w:rsid w:val="00A16357"/>
    <w:rsid w:val="00A16CB1"/>
    <w:rsid w:val="00A16CFB"/>
    <w:rsid w:val="00A17104"/>
    <w:rsid w:val="00A1771F"/>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1EF"/>
    <w:rsid w:val="00A365C9"/>
    <w:rsid w:val="00A36A11"/>
    <w:rsid w:val="00A36FD7"/>
    <w:rsid w:val="00A421A7"/>
    <w:rsid w:val="00A42601"/>
    <w:rsid w:val="00A435DB"/>
    <w:rsid w:val="00A43B9D"/>
    <w:rsid w:val="00A45533"/>
    <w:rsid w:val="00A45BFD"/>
    <w:rsid w:val="00A4665C"/>
    <w:rsid w:val="00A46C57"/>
    <w:rsid w:val="00A47731"/>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442"/>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4A8E"/>
    <w:rsid w:val="00A9524E"/>
    <w:rsid w:val="00A95B2B"/>
    <w:rsid w:val="00A95FD5"/>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4780"/>
    <w:rsid w:val="00AB6556"/>
    <w:rsid w:val="00AB7AD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23"/>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6B2"/>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278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C3C"/>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45"/>
    <w:rsid w:val="00C155A1"/>
    <w:rsid w:val="00C1707F"/>
    <w:rsid w:val="00C21694"/>
    <w:rsid w:val="00C223D7"/>
    <w:rsid w:val="00C23084"/>
    <w:rsid w:val="00C23B30"/>
    <w:rsid w:val="00C24B87"/>
    <w:rsid w:val="00C25320"/>
    <w:rsid w:val="00C256D6"/>
    <w:rsid w:val="00C2629C"/>
    <w:rsid w:val="00C27DB4"/>
    <w:rsid w:val="00C30B6D"/>
    <w:rsid w:val="00C31224"/>
    <w:rsid w:val="00C31841"/>
    <w:rsid w:val="00C31B01"/>
    <w:rsid w:val="00C32ED9"/>
    <w:rsid w:val="00C350D6"/>
    <w:rsid w:val="00C3538B"/>
    <w:rsid w:val="00C35997"/>
    <w:rsid w:val="00C35C95"/>
    <w:rsid w:val="00C35D38"/>
    <w:rsid w:val="00C35FC6"/>
    <w:rsid w:val="00C36E05"/>
    <w:rsid w:val="00C3732F"/>
    <w:rsid w:val="00C3774B"/>
    <w:rsid w:val="00C37F4B"/>
    <w:rsid w:val="00C44C3F"/>
    <w:rsid w:val="00C455CD"/>
    <w:rsid w:val="00C45A47"/>
    <w:rsid w:val="00C45D1B"/>
    <w:rsid w:val="00C47291"/>
    <w:rsid w:val="00C47566"/>
    <w:rsid w:val="00C51B8D"/>
    <w:rsid w:val="00C52935"/>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75F"/>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14E"/>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5BED"/>
    <w:rsid w:val="00CD7DC1"/>
    <w:rsid w:val="00CD7ED9"/>
    <w:rsid w:val="00CE1730"/>
    <w:rsid w:val="00CE1B10"/>
    <w:rsid w:val="00CE1F4A"/>
    <w:rsid w:val="00CE394B"/>
    <w:rsid w:val="00CE4062"/>
    <w:rsid w:val="00CE563C"/>
    <w:rsid w:val="00CE6C3E"/>
    <w:rsid w:val="00CF0759"/>
    <w:rsid w:val="00CF1030"/>
    <w:rsid w:val="00CF12FC"/>
    <w:rsid w:val="00CF25F5"/>
    <w:rsid w:val="00CF271D"/>
    <w:rsid w:val="00CF2B2A"/>
    <w:rsid w:val="00CF370F"/>
    <w:rsid w:val="00CF4903"/>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268B4"/>
    <w:rsid w:val="00D30A8B"/>
    <w:rsid w:val="00D30E81"/>
    <w:rsid w:val="00D316AB"/>
    <w:rsid w:val="00D3174E"/>
    <w:rsid w:val="00D3287B"/>
    <w:rsid w:val="00D34706"/>
    <w:rsid w:val="00D349A2"/>
    <w:rsid w:val="00D356D0"/>
    <w:rsid w:val="00D367E1"/>
    <w:rsid w:val="00D37136"/>
    <w:rsid w:val="00D37EDF"/>
    <w:rsid w:val="00D40927"/>
    <w:rsid w:val="00D41204"/>
    <w:rsid w:val="00D412B2"/>
    <w:rsid w:val="00D41D42"/>
    <w:rsid w:val="00D425E6"/>
    <w:rsid w:val="00D43AB2"/>
    <w:rsid w:val="00D44202"/>
    <w:rsid w:val="00D442BF"/>
    <w:rsid w:val="00D443BD"/>
    <w:rsid w:val="00D44CD2"/>
    <w:rsid w:val="00D459AF"/>
    <w:rsid w:val="00D51E57"/>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53F"/>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199"/>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8B7"/>
    <w:rsid w:val="00DC0B90"/>
    <w:rsid w:val="00DC1CAF"/>
    <w:rsid w:val="00DC2747"/>
    <w:rsid w:val="00DC2DC6"/>
    <w:rsid w:val="00DC3EAB"/>
    <w:rsid w:val="00DC4DB8"/>
    <w:rsid w:val="00DC52D8"/>
    <w:rsid w:val="00DC605C"/>
    <w:rsid w:val="00DC6E4C"/>
    <w:rsid w:val="00DC6F85"/>
    <w:rsid w:val="00DC70A7"/>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102E"/>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0CBA"/>
    <w:rsid w:val="00E3102F"/>
    <w:rsid w:val="00E31319"/>
    <w:rsid w:val="00E315E8"/>
    <w:rsid w:val="00E31C2E"/>
    <w:rsid w:val="00E32682"/>
    <w:rsid w:val="00E33D77"/>
    <w:rsid w:val="00E349A3"/>
    <w:rsid w:val="00E34D68"/>
    <w:rsid w:val="00E36B44"/>
    <w:rsid w:val="00E4053C"/>
    <w:rsid w:val="00E405C1"/>
    <w:rsid w:val="00E408E0"/>
    <w:rsid w:val="00E410A0"/>
    <w:rsid w:val="00E41D66"/>
    <w:rsid w:val="00E424D0"/>
    <w:rsid w:val="00E444ED"/>
    <w:rsid w:val="00E50236"/>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B9B"/>
    <w:rsid w:val="00E87C0E"/>
    <w:rsid w:val="00E87D23"/>
    <w:rsid w:val="00E90656"/>
    <w:rsid w:val="00E90666"/>
    <w:rsid w:val="00E9081D"/>
    <w:rsid w:val="00E9098F"/>
    <w:rsid w:val="00E909C7"/>
    <w:rsid w:val="00E9393D"/>
    <w:rsid w:val="00E94588"/>
    <w:rsid w:val="00E94CD5"/>
    <w:rsid w:val="00E94DA3"/>
    <w:rsid w:val="00E94DC9"/>
    <w:rsid w:val="00E9505F"/>
    <w:rsid w:val="00E966BC"/>
    <w:rsid w:val="00E96B99"/>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D7A58"/>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3006"/>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A86"/>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6978028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F48C82AC0048F4494B1FD907A97A3F2" ma:contentTypeVersion="1" ma:contentTypeDescription="Crear nuevo documento." ma:contentTypeScope="" ma:versionID="78e6b717574cefc7dace190c4cbfd36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82FE-BCD7-4117-B050-3E8C21C716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7bfd69-fd31-4af0-968a-722e99b5473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A24BE6E-EBC6-4813-9C02-81420BBB2F89}"/>
</file>

<file path=customXml/itemProps3.xml><?xml version="1.0" encoding="utf-8"?>
<ds:datastoreItem xmlns:ds="http://schemas.openxmlformats.org/officeDocument/2006/customXml" ds:itemID="{F73D97DD-6E30-4B5C-BC72-95574708CBE1}">
  <ds:schemaRefs>
    <ds:schemaRef ds:uri="http://schemas.microsoft.com/sharepoint/v3/contenttype/forms"/>
  </ds:schemaRefs>
</ds:datastoreItem>
</file>

<file path=customXml/itemProps4.xml><?xml version="1.0" encoding="utf-8"?>
<ds:datastoreItem xmlns:ds="http://schemas.openxmlformats.org/officeDocument/2006/customXml" ds:itemID="{CA304615-4D49-4BE5-82C3-14BC57CC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Modelo de memoria de proyectos PRIMARIOS de la línea I+D+i (Anexo II) (actualizado: 21/03/2022)</vt:lpstr>
    </vt:vector>
  </TitlesOfParts>
  <Company/>
  <LinksUpToDate>false</LinksUpToDate>
  <CharactersWithSpaces>3756</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 proyectos PRIMARIOS de la línea I+D+i (Anexo II) (actualizado: 21/03/2022)</dc:title>
  <dc:subject/>
  <dc:creator/>
  <cp:keywords/>
  <dc:description/>
  <cp:lastModifiedBy/>
  <cp:revision>1</cp:revision>
  <dcterms:created xsi:type="dcterms:W3CDTF">2022-03-18T15:54:00Z</dcterms:created>
  <dcterms:modified xsi:type="dcterms:W3CDTF">2024-04-18T08:05:00Z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0x0101008F48C82AC0048F4494B1FD907A97A3F2</vt:lpwstr>
  </property>
</Properties>
</file>